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BC0" w:rsidRPr="000317E7" w:rsidRDefault="00705BC0" w:rsidP="00705BC0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317E7">
        <w:rPr>
          <w:rFonts w:eastAsia="Calibri"/>
          <w:b/>
          <w:sz w:val="28"/>
          <w:szCs w:val="28"/>
          <w:lang w:eastAsia="en-US"/>
        </w:rPr>
        <w:t xml:space="preserve">МУНИЦИПАЛЬНОЕ БЮДЖЕТНОЕ ОБЩЕОБРАЗОВАТЕЛЬНОЕ УЧРЕЖДЕНИЕ «СРЕДНЯЯ ОБЩЕОБРАЗОВАТЕЛЬНАЯ ШКОЛА </w:t>
      </w:r>
      <w:r w:rsidR="009E6401">
        <w:rPr>
          <w:rFonts w:eastAsia="Calibri"/>
          <w:b/>
          <w:sz w:val="28"/>
          <w:szCs w:val="28"/>
          <w:lang w:eastAsia="en-US"/>
        </w:rPr>
        <w:t xml:space="preserve">      </w:t>
      </w:r>
      <w:r w:rsidRPr="000317E7">
        <w:rPr>
          <w:rFonts w:eastAsia="Calibri"/>
          <w:b/>
          <w:sz w:val="28"/>
          <w:szCs w:val="28"/>
          <w:lang w:eastAsia="en-US"/>
        </w:rPr>
        <w:t>№ 44» МУНИЦИПАЛЬНОГО ОБРАЗОВАНИЯ ГОРОДСКОЙ ОКРУГ СИМФЕРОПОЛЬ РЕСПУБЛИКИ КРЫМ</w:t>
      </w:r>
    </w:p>
    <w:p w:rsidR="00705BC0" w:rsidRPr="000317E7" w:rsidRDefault="00705BC0" w:rsidP="00705BC0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317E7">
        <w:rPr>
          <w:rFonts w:eastAsia="Calibri"/>
          <w:b/>
          <w:sz w:val="28"/>
          <w:szCs w:val="28"/>
          <w:lang w:eastAsia="en-US"/>
        </w:rPr>
        <w:t>ПРИКАЗ</w:t>
      </w:r>
    </w:p>
    <w:p w:rsidR="00705BC0" w:rsidRPr="000317E7" w:rsidRDefault="00705BC0" w:rsidP="00705BC0">
      <w:pPr>
        <w:spacing w:after="160"/>
        <w:jc w:val="center"/>
        <w:rPr>
          <w:rFonts w:eastAsia="Calibri"/>
          <w:sz w:val="28"/>
          <w:szCs w:val="28"/>
          <w:lang w:eastAsia="en-US"/>
        </w:rPr>
      </w:pPr>
      <w:r w:rsidRPr="000317E7">
        <w:rPr>
          <w:rFonts w:eastAsia="Calibri"/>
          <w:sz w:val="28"/>
          <w:szCs w:val="28"/>
          <w:lang w:eastAsia="en-US"/>
        </w:rPr>
        <w:t>г. Симферополь</w:t>
      </w:r>
    </w:p>
    <w:p w:rsidR="00705BC0" w:rsidRPr="00F826EB" w:rsidRDefault="00705BC0" w:rsidP="00705BC0">
      <w:pPr>
        <w:spacing w:after="160"/>
        <w:jc w:val="both"/>
        <w:rPr>
          <w:rFonts w:eastAsia="Calibri"/>
          <w:sz w:val="28"/>
          <w:szCs w:val="28"/>
          <w:lang w:eastAsia="en-US"/>
        </w:rPr>
      </w:pPr>
      <w:r w:rsidRPr="000317E7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___________</w:t>
      </w:r>
      <w:r w:rsidRPr="000317E7">
        <w:rPr>
          <w:rFonts w:eastAsia="Calibri"/>
          <w:sz w:val="28"/>
          <w:szCs w:val="28"/>
          <w:lang w:eastAsia="en-US"/>
        </w:rPr>
        <w:t xml:space="preserve"> г. </w:t>
      </w:r>
      <w:r>
        <w:rPr>
          <w:rFonts w:eastAsia="Calibri"/>
          <w:sz w:val="28"/>
          <w:szCs w:val="28"/>
          <w:lang w:eastAsia="en-US"/>
        </w:rPr>
        <w:t xml:space="preserve">               </w:t>
      </w:r>
      <w:r w:rsidRPr="000317E7">
        <w:rPr>
          <w:rFonts w:eastAsia="Calibri"/>
          <w:sz w:val="28"/>
          <w:szCs w:val="28"/>
          <w:lang w:eastAsia="en-US"/>
        </w:rPr>
        <w:t xml:space="preserve">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0317E7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 xml:space="preserve"> ___</w:t>
      </w:r>
    </w:p>
    <w:p w:rsidR="0081788B" w:rsidRDefault="00705BC0" w:rsidP="004C0232">
      <w:pPr>
        <w:pStyle w:val="ConsNonformat"/>
        <w:spacing w:line="28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50F36">
        <w:rPr>
          <w:rFonts w:ascii="Times New Roman" w:hAnsi="Times New Roman"/>
          <w:b/>
          <w:bCs/>
          <w:color w:val="000000"/>
          <w:sz w:val="28"/>
          <w:szCs w:val="28"/>
        </w:rPr>
        <w:t xml:space="preserve">О </w:t>
      </w:r>
      <w:r w:rsidR="0081788B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создании комиссии для проверки </w:t>
      </w:r>
    </w:p>
    <w:p w:rsidR="0081788B" w:rsidRDefault="0081788B" w:rsidP="0081788B">
      <w:pPr>
        <w:pStyle w:val="ConsNonformat"/>
        <w:spacing w:line="280" w:lineRule="auto"/>
        <w:rPr>
          <w:rStyle w:val="a5"/>
          <w:rFonts w:ascii="inherit" w:hAnsi="inherit"/>
          <w:color w:val="535D70"/>
          <w:sz w:val="23"/>
          <w:szCs w:val="23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знаний по охране труда </w:t>
      </w:r>
      <w:r>
        <w:rPr>
          <w:rStyle w:val="a5"/>
          <w:rFonts w:ascii="inherit" w:hAnsi="inherit"/>
          <w:color w:val="535D70"/>
          <w:sz w:val="23"/>
          <w:szCs w:val="23"/>
          <w:bdr w:val="none" w:sz="0" w:space="0" w:color="auto" w:frame="1"/>
        </w:rPr>
        <w:t xml:space="preserve"> </w:t>
      </w:r>
    </w:p>
    <w:p w:rsidR="0081788B" w:rsidRDefault="0081788B" w:rsidP="0081788B">
      <w:pPr>
        <w:pStyle w:val="ConsNonformat"/>
        <w:spacing w:line="280" w:lineRule="auto"/>
        <w:rPr>
          <w:rStyle w:val="a5"/>
          <w:rFonts w:ascii="inherit" w:hAnsi="inherit"/>
          <w:color w:val="535D70"/>
          <w:sz w:val="23"/>
          <w:szCs w:val="23"/>
          <w:bdr w:val="none" w:sz="0" w:space="0" w:color="auto" w:frame="1"/>
        </w:rPr>
      </w:pPr>
    </w:p>
    <w:p w:rsidR="0081788B" w:rsidRDefault="0081788B" w:rsidP="0081788B">
      <w:pPr>
        <w:pStyle w:val="ConsNonformat"/>
        <w:spacing w:line="280" w:lineRule="auto"/>
        <w:jc w:val="both"/>
        <w:rPr>
          <w:rFonts w:ascii="Times New Roman" w:hAnsi="Times New Roman"/>
          <w:color w:val="535D70"/>
          <w:sz w:val="28"/>
          <w:szCs w:val="28"/>
        </w:rPr>
      </w:pPr>
      <w:r>
        <w:rPr>
          <w:rStyle w:val="a5"/>
          <w:rFonts w:ascii="inherit" w:hAnsi="inherit"/>
          <w:color w:val="535D70"/>
          <w:sz w:val="23"/>
          <w:szCs w:val="23"/>
          <w:bdr w:val="none" w:sz="0" w:space="0" w:color="auto" w:frame="1"/>
        </w:rPr>
        <w:t> </w:t>
      </w:r>
      <w:r>
        <w:rPr>
          <w:rStyle w:val="a5"/>
          <w:rFonts w:ascii="inherit" w:hAnsi="inherit"/>
          <w:color w:val="535D70"/>
          <w:sz w:val="23"/>
          <w:szCs w:val="23"/>
          <w:bdr w:val="none" w:sz="0" w:space="0" w:color="auto" w:frame="1"/>
        </w:rPr>
        <w:tab/>
      </w:r>
      <w:r w:rsidRPr="0081788B">
        <w:rPr>
          <w:rFonts w:ascii="Times New Roman" w:hAnsi="Times New Roman"/>
          <w:color w:val="535D70"/>
          <w:sz w:val="28"/>
          <w:szCs w:val="28"/>
        </w:rPr>
        <w:t>В целях обеспечения соблюдения требований охраны труда, предупреждения производственного травматизма и профессиональных заболеваний, в соответствии со статьями 212, 215, 218 Трудового кодекса Российской Федерации и постановлением Министерства труда и социального развития Российской Федерации и Министерства образования Российской Федерации от 13 января 2003 года N 1/29 "Об утверждении Порядка обучения по охране труда и проверки знаний требований охраны труда работников организации"</w:t>
      </w:r>
    </w:p>
    <w:p w:rsidR="0081788B" w:rsidRDefault="0081788B" w:rsidP="0081788B">
      <w:pPr>
        <w:pStyle w:val="ConsNonformat"/>
        <w:spacing w:line="280" w:lineRule="auto"/>
        <w:jc w:val="both"/>
        <w:rPr>
          <w:rFonts w:ascii="Times New Roman" w:hAnsi="Times New Roman"/>
          <w:color w:val="535D70"/>
          <w:sz w:val="28"/>
          <w:szCs w:val="28"/>
        </w:rPr>
      </w:pPr>
      <w:r>
        <w:rPr>
          <w:rFonts w:ascii="Times New Roman" w:hAnsi="Times New Roman"/>
          <w:color w:val="535D70"/>
          <w:sz w:val="28"/>
          <w:szCs w:val="28"/>
        </w:rPr>
        <w:t>ПРИКАЗЫВАЮ:</w:t>
      </w:r>
    </w:p>
    <w:p w:rsidR="0081788B" w:rsidRDefault="0081788B" w:rsidP="0081788B">
      <w:pPr>
        <w:pStyle w:val="ConsNonformat"/>
        <w:numPr>
          <w:ilvl w:val="0"/>
          <w:numId w:val="1"/>
        </w:numPr>
        <w:spacing w:line="280" w:lineRule="auto"/>
        <w:jc w:val="both"/>
        <w:rPr>
          <w:rFonts w:ascii="Times New Roman" w:hAnsi="Times New Roman"/>
          <w:color w:val="535D70"/>
          <w:sz w:val="28"/>
          <w:szCs w:val="28"/>
        </w:rPr>
      </w:pPr>
      <w:r>
        <w:rPr>
          <w:rFonts w:ascii="Times New Roman" w:hAnsi="Times New Roman"/>
          <w:color w:val="535D70"/>
          <w:sz w:val="28"/>
          <w:szCs w:val="28"/>
        </w:rPr>
        <w:t xml:space="preserve">Для проведения проверки знаний требований охраны труда работников </w:t>
      </w:r>
    </w:p>
    <w:p w:rsidR="0081788B" w:rsidRPr="0081788B" w:rsidRDefault="0081788B" w:rsidP="0081788B">
      <w:pPr>
        <w:pStyle w:val="ConsNonformat"/>
        <w:spacing w:line="280" w:lineRule="auto"/>
        <w:jc w:val="both"/>
        <w:rPr>
          <w:rFonts w:ascii="Times New Roman" w:hAnsi="Times New Roman"/>
          <w:color w:val="535D70"/>
          <w:sz w:val="28"/>
          <w:szCs w:val="28"/>
        </w:rPr>
      </w:pPr>
      <w:r>
        <w:rPr>
          <w:rFonts w:ascii="Times New Roman" w:hAnsi="Times New Roman"/>
          <w:color w:val="535D70"/>
          <w:sz w:val="28"/>
          <w:szCs w:val="28"/>
        </w:rPr>
        <w:t>и специалистов МБОУ «СОШ № 44» назначить комиссию в составе:</w:t>
      </w:r>
    </w:p>
    <w:tbl>
      <w:tblPr>
        <w:tblW w:w="10500" w:type="dxa"/>
        <w:shd w:val="clear" w:color="auto" w:fill="FBFB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81788B" w:rsidRPr="0081788B" w:rsidTr="00F176D0">
        <w:tc>
          <w:tcPr>
            <w:tcW w:w="1050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BFB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788B" w:rsidRDefault="0081788B" w:rsidP="0081788B">
            <w:pPr>
              <w:rPr>
                <w:color w:val="535D70"/>
                <w:sz w:val="28"/>
                <w:szCs w:val="28"/>
              </w:rPr>
            </w:pPr>
            <w:r>
              <w:rPr>
                <w:color w:val="535D70"/>
                <w:sz w:val="28"/>
                <w:szCs w:val="28"/>
              </w:rPr>
              <w:t xml:space="preserve">Председатель комиссии – заместитель директора по АХЧ </w:t>
            </w:r>
            <w:proofErr w:type="spellStart"/>
            <w:r>
              <w:rPr>
                <w:color w:val="535D70"/>
                <w:sz w:val="28"/>
                <w:szCs w:val="28"/>
              </w:rPr>
              <w:t>Таркова</w:t>
            </w:r>
            <w:proofErr w:type="spellEnd"/>
            <w:r>
              <w:rPr>
                <w:color w:val="535D70"/>
                <w:sz w:val="28"/>
                <w:szCs w:val="28"/>
              </w:rPr>
              <w:t xml:space="preserve"> З.С.;</w:t>
            </w:r>
          </w:p>
          <w:p w:rsidR="0081788B" w:rsidRDefault="0081788B" w:rsidP="0081788B">
            <w:pPr>
              <w:rPr>
                <w:color w:val="535D70"/>
                <w:sz w:val="28"/>
                <w:szCs w:val="28"/>
              </w:rPr>
            </w:pPr>
            <w:r>
              <w:rPr>
                <w:color w:val="535D70"/>
                <w:sz w:val="28"/>
                <w:szCs w:val="28"/>
              </w:rPr>
              <w:t xml:space="preserve">Заместитель председателя комиссии – инженер по ОТ </w:t>
            </w:r>
            <w:proofErr w:type="spellStart"/>
            <w:r>
              <w:rPr>
                <w:color w:val="535D70"/>
                <w:sz w:val="28"/>
                <w:szCs w:val="28"/>
              </w:rPr>
              <w:t>Абибуллаев</w:t>
            </w:r>
            <w:proofErr w:type="spellEnd"/>
            <w:r>
              <w:rPr>
                <w:color w:val="535D70"/>
                <w:sz w:val="28"/>
                <w:szCs w:val="28"/>
              </w:rPr>
              <w:t xml:space="preserve"> В.М.;</w:t>
            </w:r>
          </w:p>
          <w:p w:rsidR="0081788B" w:rsidRDefault="0081788B" w:rsidP="0081788B">
            <w:pPr>
              <w:rPr>
                <w:color w:val="535D70"/>
                <w:sz w:val="28"/>
                <w:szCs w:val="28"/>
              </w:rPr>
            </w:pPr>
            <w:r>
              <w:rPr>
                <w:color w:val="535D70"/>
                <w:sz w:val="28"/>
                <w:szCs w:val="28"/>
              </w:rPr>
              <w:t>Члены комиссии:</w:t>
            </w:r>
            <w:r w:rsidR="00F176D0">
              <w:rPr>
                <w:color w:val="535D70"/>
                <w:sz w:val="28"/>
                <w:szCs w:val="28"/>
              </w:rPr>
              <w:t xml:space="preserve"> - учитель физики и астрономии </w:t>
            </w:r>
            <w:proofErr w:type="spellStart"/>
            <w:r w:rsidR="00F176D0">
              <w:rPr>
                <w:color w:val="535D70"/>
                <w:sz w:val="28"/>
                <w:szCs w:val="28"/>
              </w:rPr>
              <w:t>Османова</w:t>
            </w:r>
            <w:proofErr w:type="spellEnd"/>
            <w:r w:rsidR="00F176D0">
              <w:rPr>
                <w:color w:val="535D70"/>
                <w:sz w:val="28"/>
                <w:szCs w:val="28"/>
              </w:rPr>
              <w:t xml:space="preserve"> Л.М.</w:t>
            </w:r>
          </w:p>
          <w:p w:rsidR="00F176D0" w:rsidRDefault="00F176D0" w:rsidP="00F176D0">
            <w:pPr>
              <w:rPr>
                <w:color w:val="535D70"/>
                <w:sz w:val="28"/>
                <w:szCs w:val="28"/>
              </w:rPr>
            </w:pPr>
            <w:r>
              <w:rPr>
                <w:color w:val="535D70"/>
                <w:sz w:val="28"/>
                <w:szCs w:val="28"/>
              </w:rPr>
              <w:t xml:space="preserve">                               - учитель химии </w:t>
            </w:r>
            <w:proofErr w:type="spellStart"/>
            <w:r>
              <w:rPr>
                <w:color w:val="535D70"/>
                <w:sz w:val="28"/>
                <w:szCs w:val="28"/>
              </w:rPr>
              <w:t>Каралиева</w:t>
            </w:r>
            <w:proofErr w:type="spellEnd"/>
            <w:r>
              <w:rPr>
                <w:color w:val="535D70"/>
                <w:sz w:val="28"/>
                <w:szCs w:val="28"/>
              </w:rPr>
              <w:t xml:space="preserve"> З.Н.</w:t>
            </w:r>
          </w:p>
          <w:p w:rsidR="00F176D0" w:rsidRPr="0081788B" w:rsidRDefault="00F176D0" w:rsidP="00F176D0">
            <w:pPr>
              <w:rPr>
                <w:color w:val="535D70"/>
                <w:sz w:val="28"/>
                <w:szCs w:val="28"/>
              </w:rPr>
            </w:pPr>
            <w:r>
              <w:rPr>
                <w:color w:val="535D70"/>
                <w:sz w:val="28"/>
                <w:szCs w:val="28"/>
              </w:rPr>
              <w:t xml:space="preserve">                               - учитель физкультуры Ибрагимов Р.М.</w:t>
            </w:r>
          </w:p>
        </w:tc>
      </w:tr>
    </w:tbl>
    <w:p w:rsidR="0081788B" w:rsidRPr="0081788B" w:rsidRDefault="00F176D0" w:rsidP="00F176D0">
      <w:pPr>
        <w:pStyle w:val="a4"/>
        <w:shd w:val="clear" w:color="auto" w:fill="FBFBFD"/>
        <w:spacing w:before="0" w:beforeAutospacing="0" w:after="240" w:afterAutospacing="0"/>
        <w:jc w:val="both"/>
        <w:textAlignment w:val="baseline"/>
        <w:rPr>
          <w:color w:val="535D70"/>
          <w:sz w:val="28"/>
          <w:szCs w:val="28"/>
        </w:rPr>
      </w:pPr>
      <w:r>
        <w:rPr>
          <w:color w:val="535D70"/>
          <w:sz w:val="28"/>
          <w:szCs w:val="28"/>
        </w:rPr>
        <w:t xml:space="preserve">     </w:t>
      </w:r>
      <w:r w:rsidR="0081788B" w:rsidRPr="0081788B">
        <w:rPr>
          <w:color w:val="535D70"/>
          <w:sz w:val="28"/>
          <w:szCs w:val="28"/>
        </w:rPr>
        <w:t>2. Комиссии проверку знаний требований охраны труда проводить:</w:t>
      </w:r>
    </w:p>
    <w:p w:rsidR="0081788B" w:rsidRPr="0081788B" w:rsidRDefault="0081788B" w:rsidP="0081788B">
      <w:pPr>
        <w:pStyle w:val="a4"/>
        <w:shd w:val="clear" w:color="auto" w:fill="FBFBFD"/>
        <w:spacing w:before="0" w:beforeAutospacing="0" w:after="240" w:afterAutospacing="0"/>
        <w:jc w:val="both"/>
        <w:textAlignment w:val="baseline"/>
        <w:rPr>
          <w:color w:val="535D70"/>
          <w:sz w:val="28"/>
          <w:szCs w:val="28"/>
        </w:rPr>
      </w:pPr>
      <w:r w:rsidRPr="0081788B">
        <w:rPr>
          <w:color w:val="535D70"/>
          <w:sz w:val="28"/>
          <w:szCs w:val="28"/>
        </w:rPr>
        <w:t>2.1. У вновь поступивших на работу работников и специалистов - не позднее одного месяца после назначения на должность.</w:t>
      </w:r>
    </w:p>
    <w:p w:rsidR="0081788B" w:rsidRPr="0081788B" w:rsidRDefault="0081788B" w:rsidP="0081788B">
      <w:pPr>
        <w:pStyle w:val="a4"/>
        <w:shd w:val="clear" w:color="auto" w:fill="FBFBFD"/>
        <w:spacing w:before="0" w:beforeAutospacing="0" w:after="240" w:afterAutospacing="0"/>
        <w:jc w:val="both"/>
        <w:textAlignment w:val="baseline"/>
        <w:rPr>
          <w:color w:val="535D70"/>
          <w:sz w:val="28"/>
          <w:szCs w:val="28"/>
        </w:rPr>
      </w:pPr>
      <w:r w:rsidRPr="0081788B">
        <w:rPr>
          <w:color w:val="535D70"/>
          <w:sz w:val="28"/>
          <w:szCs w:val="28"/>
        </w:rPr>
        <w:t>2.2. У работающих - периодически (руководители и специалисты - не реже одного раза в три года; работники рабочих профессий - не реже одного раза в год).</w:t>
      </w:r>
    </w:p>
    <w:p w:rsidR="0081788B" w:rsidRPr="0081788B" w:rsidRDefault="00F176D0" w:rsidP="00F176D0">
      <w:pPr>
        <w:pStyle w:val="a4"/>
        <w:shd w:val="clear" w:color="auto" w:fill="FBFBFD"/>
        <w:spacing w:before="0" w:beforeAutospacing="0" w:after="240" w:afterAutospacing="0"/>
        <w:jc w:val="both"/>
        <w:textAlignment w:val="baseline"/>
        <w:rPr>
          <w:color w:val="535D70"/>
          <w:sz w:val="28"/>
          <w:szCs w:val="28"/>
        </w:rPr>
      </w:pPr>
      <w:r>
        <w:rPr>
          <w:color w:val="535D70"/>
          <w:sz w:val="28"/>
          <w:szCs w:val="28"/>
        </w:rPr>
        <w:t xml:space="preserve">      </w:t>
      </w:r>
      <w:r w:rsidR="0081788B" w:rsidRPr="0081788B">
        <w:rPr>
          <w:color w:val="535D70"/>
          <w:sz w:val="28"/>
          <w:szCs w:val="28"/>
        </w:rPr>
        <w:t>3. Результаты проверок оформлять протоколом установленного образца с выдачей удостоверений о проверке знаний.</w:t>
      </w:r>
    </w:p>
    <w:p w:rsidR="004C0232" w:rsidRPr="00F176D0" w:rsidRDefault="00F176D0" w:rsidP="00F176D0">
      <w:pPr>
        <w:pStyle w:val="a4"/>
        <w:shd w:val="clear" w:color="auto" w:fill="FBFBFD"/>
        <w:spacing w:before="0" w:beforeAutospacing="0" w:after="240" w:afterAutospacing="0"/>
        <w:ind w:firstLine="285"/>
        <w:jc w:val="both"/>
        <w:textAlignment w:val="baseline"/>
        <w:rPr>
          <w:color w:val="535D70"/>
          <w:sz w:val="28"/>
          <w:szCs w:val="28"/>
        </w:rPr>
      </w:pPr>
      <w:r>
        <w:rPr>
          <w:color w:val="535D70"/>
          <w:sz w:val="28"/>
          <w:szCs w:val="28"/>
        </w:rPr>
        <w:t xml:space="preserve"> </w:t>
      </w:r>
      <w:r w:rsidR="0081788B" w:rsidRPr="0081788B">
        <w:rPr>
          <w:color w:val="535D70"/>
          <w:sz w:val="28"/>
          <w:szCs w:val="28"/>
        </w:rPr>
        <w:t>4. Контроль за выполнением настоящего приказа оставляю за собой.</w:t>
      </w:r>
    </w:p>
    <w:p w:rsidR="00C91A3B" w:rsidRPr="00F176D0" w:rsidRDefault="009E6401" w:rsidP="00F176D0">
      <w:pPr>
        <w:spacing w:line="281" w:lineRule="auto"/>
        <w:ind w:firstLine="285"/>
        <w:jc w:val="both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Директор                                                                                       Г.Н. </w:t>
      </w:r>
      <w:proofErr w:type="spellStart"/>
      <w:r>
        <w:rPr>
          <w:snapToGrid w:val="0"/>
          <w:color w:val="000000"/>
          <w:sz w:val="28"/>
          <w:szCs w:val="28"/>
        </w:rPr>
        <w:t>Муртазаева</w:t>
      </w:r>
      <w:bookmarkStart w:id="0" w:name="_GoBack"/>
      <w:bookmarkEnd w:id="0"/>
      <w:proofErr w:type="spellEnd"/>
    </w:p>
    <w:sectPr w:rsidR="00C91A3B" w:rsidRPr="00F1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2498D"/>
    <w:multiLevelType w:val="hybridMultilevel"/>
    <w:tmpl w:val="E68C0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C0"/>
    <w:rsid w:val="002F543A"/>
    <w:rsid w:val="004C0232"/>
    <w:rsid w:val="00705BC0"/>
    <w:rsid w:val="0081788B"/>
    <w:rsid w:val="00846E25"/>
    <w:rsid w:val="009E6401"/>
    <w:rsid w:val="00A1191D"/>
    <w:rsid w:val="00A73FB2"/>
    <w:rsid w:val="00C91A3B"/>
    <w:rsid w:val="00F1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F91B"/>
  <w15:chartTrackingRefBased/>
  <w15:docId w15:val="{D200033F-EB77-466E-8797-38316730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05BC0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Normal">
    <w:name w:val="ConsPlusNormal"/>
    <w:rsid w:val="00705BC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39"/>
    <w:rsid w:val="009E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1788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178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4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968C0-EDFF-4260-82BF-7BFB07D63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2019-12-18T10:15:00Z</dcterms:created>
  <dcterms:modified xsi:type="dcterms:W3CDTF">2019-12-18T10:15:00Z</dcterms:modified>
</cp:coreProperties>
</file>